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Wintergarten/gedeckter Sitzplatz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0.08 mil. SFr Construction start Jan 2026 ‍ Planning/detailed stage Building application submitted ‍ Wigasol AG 4626 Niederbuchsiten Architect. 05 Nov 2025 Pietropaolo AG Immobilien 4414 Füllinsdorf Promoter. 05 Nov 2025 ‍ Vincenzo Pietropaolo Promoter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https://smart.olmero.ch/sales/my-projects/1460789?set_client_id=26509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