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oulevardbewirtung auf Allmend für Restaurationsbetrieb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Feb 2026 ‍ Planning/detailed stage Building application submitted ‍ Squadra Basso GmbH 4056 Basel Promoter. 14 Nov 2025 Muggli + Bischler | Architekt: en AG 4051 Basel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4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