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oulevardbewirtung auf Allmend für Restaurationsbetrieb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Feb 2026 ‍ Planning/detailed stage Building application submitted ‍ Squadra Basso GmbH 4056 Basel Promoter. 14 Nov 2025 Muggli + Bischler | Architekt: en AG 4051 Basel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46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