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eines Mehrfamilienhauses mit 6 Wohnungen (Erstwohnungen) und einer Einstellhalle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2 mil. SFr Construction start Feb 2026 ‍ Planning/detailed stage Planning application - Early Info ‍ Stummer AG 3780 Gstaad Promoter. 21 Nov 2025 Kern Planung 3792 Saanen Architect. 21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https://smart.olmero.ch/sales/my-projects/1467983?set_client_id=26509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