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der Verkaufsfläche, Installation einer Lüftungsanlage auf dem Dach, Ersatz der Leuchten, Erstellung eines Handlaufes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5 mil. SFr Construction start Feb 2026 ‍ Planning/detailed stage Building application submitted ‍ SBB AG Immobilien 3014 Bern Promoter. 18 Nov 2025 G &amp; Z | Architekt: ur AG 4500 Solothu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03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