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Elektroheizung durch aussen aufgestellte Luft-/Wasserwärmepumpe;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Construction start Jan 2026 ‍ Planning/detailed stage Building application submitted ‍ GLB Gwatt Thun 3645 Gwatt (Thun)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https://smart.olmero.ch/sales/my-projects/1465598?set_client_id=26509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