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Neuinstallation Photovoltaikanlage und Hublift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Construction start Jan 2026 ‍ Planning/detailed stage Building application submitted ‍ Hotel Central Continental AG Promoter. 14 Nov 2025 Brönnimann | Architekt: en AG 3800 Interlaken Architect.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https://smart.olmero.ch/sales/my-projects/1464920?set_client_id=26509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